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участие в семинаре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семинара 15 ноября 2022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11" w:type="dxa"/>
        <w:tblLayout w:type="fixed"/>
        <w:tblCellMar>
          <w:top w:w="0" w:type="dxa"/>
          <w:left w:w="11" w:type="dxa"/>
          <w:bottom w:w="0" w:type="dxa"/>
          <w:right w:w="11" w:type="dxa"/>
        </w:tblCellMar>
        <w:tblLook w:val="0000" w:noHBand="0" w:noVBand="0" w:firstColumn="0" w:lastRow="0" w:lastColumn="0" w:firstRow="0"/>
      </w:tblPr>
      <w:tblGrid>
        <w:gridCol w:w="3424"/>
        <w:gridCol w:w="1921"/>
        <w:gridCol w:w="4009"/>
      </w:tblGrid>
      <w:tr>
        <w:trPr>
          <w:trHeight w:val="285" w:hRule="atLeast"/>
          <w:cantSplit w:val="true"/>
        </w:trPr>
        <w:tc>
          <w:tcPr>
            <w:tcW w:w="3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Полные ФИО участника представителя организации, должность</w:t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3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и ФИО (полностью) руководителя организации</w:t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(+ код города):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</w:tr>
      <w:tr>
        <w:trPr>
          <w:cantSplit w:val="true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7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font240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LibreOffice_project/30$Build-2</Application>
  <AppVersion>15.0000</AppVersion>
  <Pages>1</Pages>
  <Words>34</Words>
  <Characters>227</Characters>
  <CharactersWithSpaces>252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2019-02-04T13:34:00Z</dcterms:created>
  <dc:creator>Габидуллина Гульнара</dc:creator>
  <dc:description/>
  <dc:language>ru-RU</dc:language>
  <cp:lastModifiedBy/>
  <dcterms:modified xsi:type="dcterms:W3CDTF">2022-11-08T11:49:13Z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